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E06" w14:textId="6BFC489D" w:rsidR="00193D00" w:rsidRPr="003D36B3" w:rsidRDefault="00EE6B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36B3">
        <w:rPr>
          <w:rFonts w:ascii="Times New Roman" w:hAnsi="Times New Roman" w:cs="Times New Roman"/>
          <w:b/>
          <w:bCs/>
          <w:sz w:val="28"/>
          <w:szCs w:val="28"/>
        </w:rPr>
        <w:t xml:space="preserve">ALGORITHM RESIDENTIAL S3 S.R.L. ANGAJEAZĂ </w:t>
      </w:r>
      <w:r w:rsidR="00FC3C6E" w:rsidRPr="003D36B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A11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F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1661" w:rsidRPr="00DD1661">
        <w:rPr>
          <w:rFonts w:ascii="Times New Roman" w:hAnsi="Times New Roman" w:cs="Times New Roman"/>
          <w:b/>
          <w:bCs/>
          <w:sz w:val="28"/>
          <w:szCs w:val="28"/>
        </w:rPr>
        <w:t xml:space="preserve">INGINER </w:t>
      </w:r>
      <w:r w:rsidR="00DD166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D1661" w:rsidRPr="00DD1661">
        <w:rPr>
          <w:rFonts w:ascii="Times New Roman" w:hAnsi="Times New Roman" w:cs="Times New Roman"/>
          <w:b/>
          <w:bCs/>
          <w:sz w:val="28"/>
          <w:szCs w:val="28"/>
        </w:rPr>
        <w:t>Ofertare–Decontare–Devize</w:t>
      </w:r>
      <w:r w:rsidR="00D73F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>(C.I.M. pe perioadă determinată</w:t>
      </w:r>
      <w:r w:rsidR="004F2651">
        <w:rPr>
          <w:rFonts w:ascii="Times New Roman" w:hAnsi="Times New Roman" w:cs="Times New Roman"/>
          <w:b/>
          <w:bCs/>
          <w:sz w:val="28"/>
          <w:szCs w:val="28"/>
        </w:rPr>
        <w:t xml:space="preserve"> de 12 luni</w:t>
      </w:r>
      <w:r w:rsidR="00872DF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72DF3" w:rsidRPr="00872DF3">
        <w:rPr>
          <w:rFonts w:ascii="Times New Roman" w:hAnsi="Times New Roman" w:cs="Times New Roman"/>
          <w:b/>
          <w:bCs/>
          <w:sz w:val="28"/>
          <w:szCs w:val="28"/>
        </w:rPr>
        <w:t>cu timp parțial de lucru</w:t>
      </w:r>
      <w:r w:rsidR="00872DF3">
        <w:rPr>
          <w:rFonts w:ascii="Times New Roman" w:hAnsi="Times New Roman" w:cs="Times New Roman"/>
          <w:b/>
          <w:bCs/>
          <w:sz w:val="28"/>
          <w:szCs w:val="28"/>
        </w:rPr>
        <w:t xml:space="preserve"> 4/zi</w:t>
      </w:r>
      <w:r w:rsidR="000E7928" w:rsidRPr="003D36B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449CDB" w14:textId="77777777" w:rsidR="003D36B3" w:rsidRDefault="003D36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601930" w14:textId="77777777" w:rsidR="00202371" w:rsidRPr="00973129" w:rsidRDefault="00202371" w:rsidP="00202371">
      <w:pPr>
        <w:spacing w:line="276" w:lineRule="auto"/>
        <w:rPr>
          <w:rFonts w:ascii="Times New Roman" w:hAnsi="Times New Roman" w:cs="Times New Roman"/>
          <w:b/>
          <w:bCs/>
          <w:color w:val="ED0000"/>
          <w:sz w:val="24"/>
          <w:szCs w:val="24"/>
        </w:rPr>
      </w:pPr>
      <w:r w:rsidRPr="00973129">
        <w:rPr>
          <w:rFonts w:ascii="Times New Roman" w:hAnsi="Times New Roman" w:cs="Times New Roman"/>
          <w:b/>
          <w:bCs/>
          <w:color w:val="ED0000"/>
          <w:sz w:val="24"/>
          <w:szCs w:val="24"/>
        </w:rPr>
        <w:t>CANDIDATUL IDEAL</w:t>
      </w:r>
    </w:p>
    <w:p w14:paraId="2F7F66C5" w14:textId="24C156E5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studii superioare tehnice în </w:t>
      </w:r>
      <w:r w:rsidR="00C10F35">
        <w:t xml:space="preserve">domeniul </w:t>
      </w:r>
      <w:r w:rsidR="00C10F35" w:rsidRPr="00C10F35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construcțiilor (Căi Ferate, Drumuri și Poduri / Construcții civile / Inginerie civilă);</w:t>
      </w:r>
    </w:p>
    <w:p w14:paraId="45965700" w14:textId="3CE0E564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cunoștințe avansate PC (MS Office, în special Excel; programe de devize și ofertare constituie avantaj);</w:t>
      </w:r>
    </w:p>
    <w:p w14:paraId="3394871F" w14:textId="3DCFF270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analiză și sinteză tehnico-economică;</w:t>
      </w:r>
    </w:p>
    <w:p w14:paraId="64108E38" w14:textId="3E9EC5F2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experiență sau cunoștințe în domeniul ofertării, devizelor și situațiilor de lucrări;</w:t>
      </w:r>
    </w:p>
    <w:p w14:paraId="6A2CF201" w14:textId="1211EBC1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interpretare a proiectelor tehnice, planșelor și caietelor de sarcini;</w:t>
      </w:r>
    </w:p>
    <w:p w14:paraId="594CED46" w14:textId="5E2A53FB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atenție la detalii și acuratețe în lucrul cu cantități și calcule tehnice;</w:t>
      </w:r>
    </w:p>
    <w:p w14:paraId="77377942" w14:textId="7CFAF646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autodisciplină, perseverență, responsabilitate și orientare către respectarea termenelor;</w:t>
      </w:r>
    </w:p>
    <w:p w14:paraId="2633C939" w14:textId="530F3F76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persoană dinamică, proactivă, organizată și orientată spre rezultate;</w:t>
      </w:r>
    </w:p>
    <w:p w14:paraId="1A2D0A61" w14:textId="5488E03D" w:rsidR="0020237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dorință de dezvoltare profesională continuă în domeniul construcțiilor</w:t>
      </w:r>
      <w:r w:rsidR="00202371" w:rsidRPr="0097312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;</w:t>
      </w:r>
    </w:p>
    <w:p w14:paraId="4CF3DF63" w14:textId="77777777" w:rsidR="00202371" w:rsidRPr="00973129" w:rsidRDefault="00202371" w:rsidP="00202371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14:paraId="42CDC2FD" w14:textId="77777777" w:rsidR="00202371" w:rsidRDefault="00202371" w:rsidP="00202371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ABILITATI / APTITUDINI</w:t>
      </w:r>
    </w:p>
    <w:p w14:paraId="2171219B" w14:textId="0D926145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aptitudine generală de învățare tehnico-profesională;</w:t>
      </w:r>
    </w:p>
    <w:p w14:paraId="0C22EE76" w14:textId="3348DEA6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analiză, interpretare și corelare a documentației tehnice și economice;</w:t>
      </w:r>
    </w:p>
    <w:p w14:paraId="3322CC5B" w14:textId="211DB75E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aptitudini de comunicare profesională cu proiectanți, beneficiari, diriginți de șantier și echipe de execuție;</w:t>
      </w:r>
    </w:p>
    <w:p w14:paraId="59068E55" w14:textId="00F32812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aptitudini de interrelaționare în cadrul echipelor de proiect și al colaboratorilor externi;</w:t>
      </w:r>
    </w:p>
    <w:p w14:paraId="6B8F3376" w14:textId="144B8849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culegere, verificare, clasificare și transmitere a informațiilor tehnice și economice în cadrul fluxului ierarhic;</w:t>
      </w:r>
    </w:p>
    <w:p w14:paraId="6FB614E0" w14:textId="0CD24C8C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atenție concentrată și distributivă în activități de devizare, ofertare și urmărire lucrări;</w:t>
      </w:r>
    </w:p>
    <w:p w14:paraId="374BBB81" w14:textId="70DFA29C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analiză și sinteză în elaborarea ofertelor tehnico-economice;</w:t>
      </w:r>
    </w:p>
    <w:p w14:paraId="6F650D84" w14:textId="50AA3E8C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inițiativă în identificarea soluțiilor tehnice și economice eficiente;</w:t>
      </w:r>
    </w:p>
    <w:p w14:paraId="12C47000" w14:textId="1F6E50DA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claritate, coerență și precizie în exprimarea tehnică și redactarea documentațiilor;</w:t>
      </w:r>
    </w:p>
    <w:p w14:paraId="15096AF9" w14:textId="6CD0E111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lucru individual, dar și în echipă multidisciplinară;</w:t>
      </w:r>
    </w:p>
    <w:p w14:paraId="25598410" w14:textId="3B10398E" w:rsidR="00DD1661" w:rsidRPr="00DD1661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capacitate de lucru în condiții de stres și respectarea termenelor limită;</w:t>
      </w:r>
    </w:p>
    <w:p w14:paraId="527CB1A7" w14:textId="3E15F1DD" w:rsidR="00202371" w:rsidRPr="00B95926" w:rsidRDefault="00DD1661" w:rsidP="00DD1661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DD1661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abilități de planificare, organizare și prioritizare a activităților tehnice și administrative.</w:t>
      </w:r>
      <w:r w:rsidR="00202371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;</w:t>
      </w:r>
    </w:p>
    <w:p w14:paraId="645D8946" w14:textId="77777777" w:rsidR="00202371" w:rsidRDefault="00202371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</w:p>
    <w:p w14:paraId="324A0BA3" w14:textId="2A08BC48" w:rsidR="00193D00" w:rsidRDefault="002159B0" w:rsidP="00973129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DESCRIEREA JOBULUI</w:t>
      </w:r>
    </w:p>
    <w:p w14:paraId="71882697" w14:textId="4003B655" w:rsidR="00DD1661" w:rsidRDefault="00DD1661" w:rsidP="00DD1661">
      <w:pPr>
        <w:pStyle w:val="isselectedend"/>
        <w:spacing w:line="276" w:lineRule="auto"/>
        <w:ind w:firstLine="851"/>
        <w:jc w:val="both"/>
      </w:pPr>
      <w:r>
        <w:t>Persoana care va ocupa postul va avea, în principal, următoarele atribuții:</w:t>
      </w:r>
    </w:p>
    <w:p w14:paraId="0F3D5656" w14:textId="77777777" w:rsidR="00DD1661" w:rsidRDefault="00DD1661" w:rsidP="00DD1661">
      <w:pPr>
        <w:pStyle w:val="isselectedend"/>
        <w:spacing w:line="276" w:lineRule="auto"/>
        <w:jc w:val="both"/>
      </w:pPr>
      <w:r>
        <w:t>a) elaborează oferte tehnico-economice pentru execuția lucrărilor de construcții, în conformitate cu cerințele proiectelor și caietelor de sarcini;</w:t>
      </w:r>
    </w:p>
    <w:p w14:paraId="3F25CEE0" w14:textId="77777777" w:rsidR="00DD1661" w:rsidRDefault="00DD1661" w:rsidP="00DD1661">
      <w:pPr>
        <w:pStyle w:val="isselectedend"/>
        <w:spacing w:line="276" w:lineRule="auto"/>
        <w:jc w:val="both"/>
      </w:pPr>
      <w:r>
        <w:lastRenderedPageBreak/>
        <w:t>b) întocmește devize de ofertă prin încadrarea pe articole de deviz, utilizând programe specializate, și realizează documentația aferentă ofertării;</w:t>
      </w:r>
    </w:p>
    <w:p w14:paraId="287E329B" w14:textId="77777777" w:rsidR="00DD1661" w:rsidRDefault="00DD1661" w:rsidP="00DD1661">
      <w:pPr>
        <w:pStyle w:val="isselectedend"/>
        <w:spacing w:line="276" w:lineRule="auto"/>
        <w:jc w:val="both"/>
      </w:pPr>
      <w:r>
        <w:t>c) studiază și analizează documentația tehnică de intrare (cereri de ofertă, proiecte, caiete de sarcini, liste de cantități), extrăgând listele de cantități atunci când acestea nu sunt disponibile;</w:t>
      </w:r>
    </w:p>
    <w:p w14:paraId="0C6825E0" w14:textId="77777777" w:rsidR="00DD1661" w:rsidRDefault="00DD1661" w:rsidP="00DD1661">
      <w:pPr>
        <w:pStyle w:val="isselectedend"/>
        <w:spacing w:line="276" w:lineRule="auto"/>
        <w:jc w:val="both"/>
      </w:pPr>
      <w:r>
        <w:t>d) întocmește dosarele de ofertă, inclusiv documentele de calificare, propunerile tehnice și financiare, fișele tehnice, declarațiile de conformitate și certificatele de garanție;</w:t>
      </w:r>
    </w:p>
    <w:p w14:paraId="1281B362" w14:textId="77777777" w:rsidR="00DD1661" w:rsidRDefault="00DD1661" w:rsidP="00DD1661">
      <w:pPr>
        <w:pStyle w:val="isselectedend"/>
        <w:spacing w:line="276" w:lineRule="auto"/>
        <w:jc w:val="both"/>
      </w:pPr>
      <w:r>
        <w:t>e) elaborează devize și calculații de preț, urmărește postcalculul și gestionează eventualele depășiri de costuri;</w:t>
      </w:r>
    </w:p>
    <w:p w14:paraId="14CB6223" w14:textId="77777777" w:rsidR="00DD1661" w:rsidRDefault="00DD1661" w:rsidP="00DD1661">
      <w:pPr>
        <w:pStyle w:val="isselectedend"/>
        <w:spacing w:line="276" w:lineRule="auto"/>
        <w:jc w:val="both"/>
      </w:pPr>
      <w:r>
        <w:t>f) întocmește situații de lucrări necesare decontării plăților;</w:t>
      </w:r>
    </w:p>
    <w:p w14:paraId="5980A0A5" w14:textId="77777777" w:rsidR="00DD1661" w:rsidRDefault="00DD1661" w:rsidP="00DD1661">
      <w:pPr>
        <w:pStyle w:val="isselectedend"/>
        <w:spacing w:line="276" w:lineRule="auto"/>
        <w:jc w:val="both"/>
      </w:pPr>
      <w:r>
        <w:t>g) monitorizează stadiul de realizare a lucrărilor și întocmește rapoarte periodice privind progresul acestora;</w:t>
      </w:r>
    </w:p>
    <w:p w14:paraId="369FC22B" w14:textId="77777777" w:rsidR="00DD1661" w:rsidRDefault="00DD1661" w:rsidP="00DD1661">
      <w:pPr>
        <w:pStyle w:val="isselectedend"/>
        <w:spacing w:line="276" w:lineRule="auto"/>
        <w:jc w:val="both"/>
      </w:pPr>
      <w:r>
        <w:t>h) realizează antemăsurători pentru lucrările executate și întocmește centralizatoare ale acestora;</w:t>
      </w:r>
    </w:p>
    <w:p w14:paraId="29E8B880" w14:textId="77777777" w:rsidR="00DD1661" w:rsidRDefault="00DD1661" w:rsidP="00DD1661">
      <w:pPr>
        <w:pStyle w:val="isselectedend"/>
        <w:spacing w:line="276" w:lineRule="auto"/>
        <w:jc w:val="both"/>
      </w:pPr>
      <w:r>
        <w:t>i) elaborează rapoarte comparative între cantitățile de lucrări executate și cele prevăzute în contract;</w:t>
      </w:r>
    </w:p>
    <w:p w14:paraId="5FFAC7E9" w14:textId="77777777" w:rsidR="00DD1661" w:rsidRDefault="00DD1661" w:rsidP="00DD1661">
      <w:pPr>
        <w:pStyle w:val="isselectedend"/>
        <w:spacing w:line="276" w:lineRule="auto"/>
        <w:jc w:val="both"/>
      </w:pPr>
      <w:r>
        <w:t>j) asigură managementul contractelor din perspectiva activităților specifice postului și verifică situațiile de lucrări prezentate de subcontractori;</w:t>
      </w:r>
    </w:p>
    <w:p w14:paraId="32D42570" w14:textId="77777777" w:rsidR="00DD1661" w:rsidRDefault="00DD1661" w:rsidP="00DD1661">
      <w:pPr>
        <w:pStyle w:val="isselectedend"/>
        <w:spacing w:line="276" w:lineRule="auto"/>
        <w:jc w:val="both"/>
      </w:pPr>
      <w:r>
        <w:t>k) întocmește și actualizează baze de date privind prețurile materialelor, manoperei și utilajelor și realizează analize de piață pentru actualizarea articolelor din proiectele tehnice;</w:t>
      </w:r>
    </w:p>
    <w:p w14:paraId="48704BA5" w14:textId="3BB71488" w:rsidR="00D73FB9" w:rsidRPr="00DD1661" w:rsidRDefault="00DD1661" w:rsidP="00DD1661">
      <w:pPr>
        <w:widowControl w:val="0"/>
        <w:tabs>
          <w:tab w:val="left" w:pos="1274"/>
        </w:tabs>
        <w:autoSpaceDE w:val="0"/>
        <w:autoSpaceDN w:val="0"/>
        <w:spacing w:after="0" w:line="29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1661">
        <w:rPr>
          <w:rFonts w:ascii="Times New Roman" w:eastAsia="Times New Roman" w:hAnsi="Times New Roman" w:cs="Times New Roman"/>
          <w:sz w:val="24"/>
          <w:szCs w:val="24"/>
          <w:lang w:val="en-US"/>
        </w:rPr>
        <w:t>l) menține relația profesională cu proiectanții, diriginții de șantier, beneficiarii și celelalte părți implicate în procesul de ofertare, execuție și decontare a lucrărilor</w:t>
      </w:r>
      <w:r w:rsidR="00D73FB9" w:rsidRPr="00DD166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1B85D89" w14:textId="3394AF2F" w:rsidR="003D58B6" w:rsidRPr="00DD1661" w:rsidRDefault="003D58B6" w:rsidP="00D73FB9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2EF73D" w14:textId="170A8909" w:rsidR="003D36B3" w:rsidRPr="003D58B6" w:rsidRDefault="003D36B3" w:rsidP="003D58B6">
      <w:pPr>
        <w:widowControl w:val="0"/>
        <w:autoSpaceDE w:val="0"/>
        <w:autoSpaceDN w:val="0"/>
        <w:spacing w:after="0" w:line="276" w:lineRule="auto"/>
        <w:ind w:left="360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14:paraId="28FA2441" w14:textId="431E06D5" w:rsidR="002159B0" w:rsidRPr="00B95926" w:rsidRDefault="002159B0" w:rsidP="00973129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SE OFERĂ</w:t>
      </w:r>
    </w:p>
    <w:p w14:paraId="40FA7173" w14:textId="77777777" w:rsidR="0057639D" w:rsidRDefault="0057639D" w:rsidP="0057639D">
      <w:pPr>
        <w:pStyle w:val="NormalWeb"/>
        <w:numPr>
          <w:ilvl w:val="0"/>
          <w:numId w:val="4"/>
        </w:numPr>
      </w:pPr>
      <w:r>
        <w:t>contract de muncă pe perioadă determinată (corelat cu durata proiectului);</w:t>
      </w:r>
    </w:p>
    <w:p w14:paraId="62DF2BFB" w14:textId="77777777" w:rsidR="0057639D" w:rsidRDefault="0057639D" w:rsidP="0057639D">
      <w:pPr>
        <w:pStyle w:val="NormalWeb"/>
        <w:numPr>
          <w:ilvl w:val="0"/>
          <w:numId w:val="4"/>
        </w:numPr>
      </w:pPr>
      <w:r>
        <w:t>sarcini clar definite și suport din partea echipei;</w:t>
      </w:r>
    </w:p>
    <w:p w14:paraId="6E4A3076" w14:textId="75D91542" w:rsidR="002700D6" w:rsidRDefault="0057639D" w:rsidP="0057639D">
      <w:pPr>
        <w:pStyle w:val="NormalWeb"/>
        <w:numPr>
          <w:ilvl w:val="0"/>
          <w:numId w:val="4"/>
        </w:numPr>
      </w:pPr>
      <w:r>
        <w:t>mediu de lucru organizat;</w:t>
      </w:r>
    </w:p>
    <w:p w14:paraId="5E5023C2" w14:textId="17F8C6CF" w:rsidR="00540E7B" w:rsidRPr="008F65EE" w:rsidRDefault="00540E7B" w:rsidP="0057639D">
      <w:pPr>
        <w:pStyle w:val="NormalWeb"/>
        <w:numPr>
          <w:ilvl w:val="0"/>
          <w:numId w:val="4"/>
        </w:numPr>
      </w:pPr>
      <w:r w:rsidRPr="00540E7B">
        <w:t>suport și colaborare din partea echipei</w:t>
      </w:r>
      <w:r>
        <w:t>.</w:t>
      </w:r>
    </w:p>
    <w:p w14:paraId="6D123C79" w14:textId="04059BB9" w:rsidR="00EE6B58" w:rsidRPr="00B95926" w:rsidRDefault="00EE6B58" w:rsidP="00973129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F82532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CV-urile se trimit la adresa de mail: </w:t>
      </w:r>
      <w:hyperlink r:id="rId7" w:history="1">
        <w:r w:rsidR="00F82532" w:rsidRPr="00B959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resurseumane@algorithmresidential.ro</w:t>
        </w:r>
      </w:hyperlink>
    </w:p>
    <w:p w14:paraId="7CE3A333" w14:textId="43F8E4F2" w:rsidR="00F82532" w:rsidRPr="00B95926" w:rsidRDefault="00F82532" w:rsidP="0097312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B68ACD8" w14:textId="77777777" w:rsidR="002159B0" w:rsidRPr="00B95926" w:rsidRDefault="00F82532" w:rsidP="00973129">
      <w:pPr>
        <w:shd w:val="clear" w:color="auto" w:fill="FFFFFF"/>
        <w:spacing w:after="0" w:line="276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B9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Termen limită pentru depunerea candidaturii: </w:t>
      </w:r>
    </w:p>
    <w:p w14:paraId="17CEBB3D" w14:textId="684D77C9" w:rsidR="00E74AEC" w:rsidRPr="00B95926" w:rsidRDefault="004D240A" w:rsidP="0097312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â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ă</w:t>
      </w:r>
      <w:r w:rsidR="00B95926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r w:rsidR="00DD16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ocuparea postului</w:t>
      </w:r>
      <w:r w:rsidR="006A1EB4" w:rsidRPr="00B959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39801415" w14:textId="6FB494AE" w:rsidR="008F65EE" w:rsidRPr="008F65EE" w:rsidRDefault="008F65EE" w:rsidP="008F65EE">
      <w:pPr>
        <w:pStyle w:val="NormalWeb"/>
        <w:rPr>
          <w:b/>
          <w:bCs/>
        </w:rPr>
      </w:pPr>
      <w:r w:rsidRPr="008F65EE">
        <w:rPr>
          <w:rStyle w:val="Strong"/>
          <w:b w:val="0"/>
          <w:bCs w:val="0"/>
        </w:rPr>
        <w:lastRenderedPageBreak/>
        <w:t>Selecția candidaților se va face pe baza documentelor depuse în copie, care să ateste</w:t>
      </w:r>
      <w:r>
        <w:rPr>
          <w:rStyle w:val="Strong"/>
          <w:b w:val="0"/>
          <w:bCs w:val="0"/>
        </w:rPr>
        <w:t xml:space="preserve"> </w:t>
      </w:r>
      <w:r w:rsidRPr="008F65EE">
        <w:rPr>
          <w:rStyle w:val="Strong"/>
          <w:b w:val="0"/>
          <w:bCs w:val="0"/>
        </w:rPr>
        <w:t>experiența profesională relevantă pentru postul respectiv.</w:t>
      </w:r>
    </w:p>
    <w:p w14:paraId="7A61B4C9" w14:textId="55602180" w:rsidR="002700D6" w:rsidRPr="00B95926" w:rsidRDefault="002700D6" w:rsidP="00973129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Trimiterea CV-ului reprezint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acordul dumneavoastr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cu privire la prelucrarea datelor cu caracter personal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scopul implic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rii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procesul de recrutare </w:t>
      </w:r>
      <w:r w:rsidR="00EC32CD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ș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i angajare. </w:t>
      </w:r>
    </w:p>
    <w:p w14:paraId="7DE4A06D" w14:textId="67199274" w:rsidR="00EE6B58" w:rsidRPr="00561BE7" w:rsidRDefault="00EC32CD" w:rsidP="00561BE7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 cazul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care nu sunte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selectat, CV-ul va 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m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â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ne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baza noastr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date pentru a va putea contacta 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 eventualitatea unei alte oportunit</w:t>
      </w:r>
      <w:r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ăț</w:t>
      </w:r>
      <w:r w:rsidR="002700D6" w:rsidRPr="00B95926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 de colaborare.</w:t>
      </w:r>
    </w:p>
    <w:sectPr w:rsidR="00EE6B58" w:rsidRPr="0056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B220" w14:textId="77777777" w:rsidR="00872DF3" w:rsidRDefault="00872DF3" w:rsidP="00872DF3">
      <w:pPr>
        <w:spacing w:after="0" w:line="240" w:lineRule="auto"/>
      </w:pPr>
      <w:r>
        <w:separator/>
      </w:r>
    </w:p>
  </w:endnote>
  <w:endnote w:type="continuationSeparator" w:id="0">
    <w:p w14:paraId="6116D925" w14:textId="77777777" w:rsidR="00872DF3" w:rsidRDefault="00872DF3" w:rsidP="0087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3C51" w14:textId="77777777" w:rsidR="00872DF3" w:rsidRDefault="00872DF3" w:rsidP="00872DF3">
      <w:pPr>
        <w:spacing w:after="0" w:line="240" w:lineRule="auto"/>
      </w:pPr>
      <w:r>
        <w:separator/>
      </w:r>
    </w:p>
  </w:footnote>
  <w:footnote w:type="continuationSeparator" w:id="0">
    <w:p w14:paraId="20C7E074" w14:textId="77777777" w:rsidR="00872DF3" w:rsidRDefault="00872DF3" w:rsidP="00872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E"/>
    <w:multiLevelType w:val="hybridMultilevel"/>
    <w:tmpl w:val="0B54E0A2"/>
    <w:lvl w:ilvl="0" w:tplc="CAA6F5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F06"/>
    <w:multiLevelType w:val="hybridMultilevel"/>
    <w:tmpl w:val="2362E19C"/>
    <w:lvl w:ilvl="0" w:tplc="BEB81FC0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838C0902">
      <w:start w:val="1"/>
      <w:numFmt w:val="lowerLetter"/>
      <w:lvlText w:val="%2)"/>
      <w:lvlJc w:val="left"/>
      <w:pPr>
        <w:ind w:left="198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08DC63BA">
      <w:numFmt w:val="bullet"/>
      <w:lvlText w:val="•"/>
      <w:lvlJc w:val="left"/>
      <w:pPr>
        <w:ind w:left="2894" w:hanging="338"/>
      </w:pPr>
      <w:rPr>
        <w:rFonts w:hint="default"/>
        <w:lang w:val="ro-RO" w:eastAsia="en-US" w:bidi="ar-SA"/>
      </w:rPr>
    </w:lvl>
    <w:lvl w:ilvl="3" w:tplc="4A6A3230">
      <w:numFmt w:val="bullet"/>
      <w:lvlText w:val="•"/>
      <w:lvlJc w:val="left"/>
      <w:pPr>
        <w:ind w:left="3808" w:hanging="338"/>
      </w:pPr>
      <w:rPr>
        <w:rFonts w:hint="default"/>
        <w:lang w:val="ro-RO" w:eastAsia="en-US" w:bidi="ar-SA"/>
      </w:rPr>
    </w:lvl>
    <w:lvl w:ilvl="4" w:tplc="C6F8CF16">
      <w:numFmt w:val="bullet"/>
      <w:lvlText w:val="•"/>
      <w:lvlJc w:val="left"/>
      <w:pPr>
        <w:ind w:left="4722" w:hanging="338"/>
      </w:pPr>
      <w:rPr>
        <w:rFonts w:hint="default"/>
        <w:lang w:val="ro-RO" w:eastAsia="en-US" w:bidi="ar-SA"/>
      </w:rPr>
    </w:lvl>
    <w:lvl w:ilvl="5" w:tplc="157A56F4">
      <w:numFmt w:val="bullet"/>
      <w:lvlText w:val="•"/>
      <w:lvlJc w:val="left"/>
      <w:pPr>
        <w:ind w:left="5637" w:hanging="338"/>
      </w:pPr>
      <w:rPr>
        <w:rFonts w:hint="default"/>
        <w:lang w:val="ro-RO" w:eastAsia="en-US" w:bidi="ar-SA"/>
      </w:rPr>
    </w:lvl>
    <w:lvl w:ilvl="6" w:tplc="5BC4E02C">
      <w:numFmt w:val="bullet"/>
      <w:lvlText w:val="•"/>
      <w:lvlJc w:val="left"/>
      <w:pPr>
        <w:ind w:left="6551" w:hanging="338"/>
      </w:pPr>
      <w:rPr>
        <w:rFonts w:hint="default"/>
        <w:lang w:val="ro-RO" w:eastAsia="en-US" w:bidi="ar-SA"/>
      </w:rPr>
    </w:lvl>
    <w:lvl w:ilvl="7" w:tplc="A366FCDC">
      <w:numFmt w:val="bullet"/>
      <w:lvlText w:val="•"/>
      <w:lvlJc w:val="left"/>
      <w:pPr>
        <w:ind w:left="7465" w:hanging="338"/>
      </w:pPr>
      <w:rPr>
        <w:rFonts w:hint="default"/>
        <w:lang w:val="ro-RO" w:eastAsia="en-US" w:bidi="ar-SA"/>
      </w:rPr>
    </w:lvl>
    <w:lvl w:ilvl="8" w:tplc="21B6C7AC">
      <w:numFmt w:val="bullet"/>
      <w:lvlText w:val="•"/>
      <w:lvlJc w:val="left"/>
      <w:pPr>
        <w:ind w:left="8380" w:hanging="338"/>
      </w:pPr>
      <w:rPr>
        <w:rFonts w:hint="default"/>
        <w:lang w:val="ro-RO" w:eastAsia="en-US" w:bidi="ar-SA"/>
      </w:rPr>
    </w:lvl>
  </w:abstractNum>
  <w:abstractNum w:abstractNumId="2" w15:restartNumberingAfterBreak="0">
    <w:nsid w:val="0A5C0B62"/>
    <w:multiLevelType w:val="multilevel"/>
    <w:tmpl w:val="A67A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E537E"/>
    <w:multiLevelType w:val="multilevel"/>
    <w:tmpl w:val="9942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038F"/>
    <w:multiLevelType w:val="multilevel"/>
    <w:tmpl w:val="521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A68CF"/>
    <w:multiLevelType w:val="multilevel"/>
    <w:tmpl w:val="4326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F3D25"/>
    <w:multiLevelType w:val="multilevel"/>
    <w:tmpl w:val="E6D6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6E7D"/>
    <w:multiLevelType w:val="multilevel"/>
    <w:tmpl w:val="E4AC47C0"/>
    <w:lvl w:ilvl="0">
      <w:numFmt w:val="bullet"/>
      <w:lvlText w:val=""/>
      <w:lvlJc w:val="left"/>
      <w:pPr>
        <w:ind w:left="122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/>
      </w:rPr>
    </w:lvl>
  </w:abstractNum>
  <w:abstractNum w:abstractNumId="8" w15:restartNumberingAfterBreak="0">
    <w:nsid w:val="40E302F3"/>
    <w:multiLevelType w:val="hybridMultilevel"/>
    <w:tmpl w:val="95F2D2DA"/>
    <w:lvl w:ilvl="0" w:tplc="D2B87F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1E20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4215F"/>
    <w:multiLevelType w:val="hybridMultilevel"/>
    <w:tmpl w:val="72C08BD2"/>
    <w:lvl w:ilvl="0" w:tplc="4E9C4C4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37BA"/>
    <w:multiLevelType w:val="multilevel"/>
    <w:tmpl w:val="1D7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45B2C"/>
    <w:multiLevelType w:val="hybridMultilevel"/>
    <w:tmpl w:val="E2D45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43C95"/>
    <w:multiLevelType w:val="multilevel"/>
    <w:tmpl w:val="DFC07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Verdana" w:hAnsi="Verdana"/>
        <w:sz w:val="1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DE94B5D"/>
    <w:multiLevelType w:val="hybridMultilevel"/>
    <w:tmpl w:val="CF3CB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10954"/>
    <w:multiLevelType w:val="hybridMultilevel"/>
    <w:tmpl w:val="5D422992"/>
    <w:lvl w:ilvl="0" w:tplc="A6628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44386"/>
    <w:multiLevelType w:val="multilevel"/>
    <w:tmpl w:val="7CA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C521B"/>
    <w:multiLevelType w:val="hybridMultilevel"/>
    <w:tmpl w:val="ACCA3CA6"/>
    <w:lvl w:ilvl="0" w:tplc="04090017">
      <w:start w:val="1"/>
      <w:numFmt w:val="lowerLetter"/>
      <w:lvlText w:val="%1)"/>
      <w:lvlJc w:val="left"/>
      <w:pPr>
        <w:ind w:left="150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704332111">
    <w:abstractNumId w:val="3"/>
  </w:num>
  <w:num w:numId="2" w16cid:durableId="1350520974">
    <w:abstractNumId w:val="4"/>
  </w:num>
  <w:num w:numId="3" w16cid:durableId="2141025767">
    <w:abstractNumId w:val="15"/>
  </w:num>
  <w:num w:numId="4" w16cid:durableId="1069692212">
    <w:abstractNumId w:val="8"/>
  </w:num>
  <w:num w:numId="5" w16cid:durableId="1069769203">
    <w:abstractNumId w:val="9"/>
  </w:num>
  <w:num w:numId="6" w16cid:durableId="975716130">
    <w:abstractNumId w:val="14"/>
  </w:num>
  <w:num w:numId="7" w16cid:durableId="1066995375">
    <w:abstractNumId w:val="12"/>
  </w:num>
  <w:num w:numId="8" w16cid:durableId="1745374211">
    <w:abstractNumId w:val="7"/>
  </w:num>
  <w:num w:numId="9" w16cid:durableId="87889804">
    <w:abstractNumId w:val="6"/>
  </w:num>
  <w:num w:numId="10" w16cid:durableId="1934119393">
    <w:abstractNumId w:val="13"/>
  </w:num>
  <w:num w:numId="11" w16cid:durableId="1394740549">
    <w:abstractNumId w:val="0"/>
  </w:num>
  <w:num w:numId="12" w16cid:durableId="106894332">
    <w:abstractNumId w:val="11"/>
  </w:num>
  <w:num w:numId="13" w16cid:durableId="585380119">
    <w:abstractNumId w:val="14"/>
  </w:num>
  <w:num w:numId="14" w16cid:durableId="167143093">
    <w:abstractNumId w:val="16"/>
  </w:num>
  <w:num w:numId="15" w16cid:durableId="1009408092">
    <w:abstractNumId w:val="10"/>
  </w:num>
  <w:num w:numId="16" w16cid:durableId="474876845">
    <w:abstractNumId w:val="2"/>
  </w:num>
  <w:num w:numId="17" w16cid:durableId="1513032170">
    <w:abstractNumId w:val="5"/>
  </w:num>
  <w:num w:numId="18" w16cid:durableId="107828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58"/>
    <w:rsid w:val="00096428"/>
    <w:rsid w:val="000B05AA"/>
    <w:rsid w:val="000C2CA9"/>
    <w:rsid w:val="000E7928"/>
    <w:rsid w:val="00193D00"/>
    <w:rsid w:val="001F126A"/>
    <w:rsid w:val="001F3E8E"/>
    <w:rsid w:val="00202371"/>
    <w:rsid w:val="002159B0"/>
    <w:rsid w:val="00221FED"/>
    <w:rsid w:val="002700D6"/>
    <w:rsid w:val="00275FF2"/>
    <w:rsid w:val="002D491C"/>
    <w:rsid w:val="0039579D"/>
    <w:rsid w:val="003B044B"/>
    <w:rsid w:val="003C51C2"/>
    <w:rsid w:val="003D36B3"/>
    <w:rsid w:val="003D58B6"/>
    <w:rsid w:val="003E419F"/>
    <w:rsid w:val="004215FC"/>
    <w:rsid w:val="00487038"/>
    <w:rsid w:val="004D240A"/>
    <w:rsid w:val="004F2651"/>
    <w:rsid w:val="00535FAB"/>
    <w:rsid w:val="00540E7B"/>
    <w:rsid w:val="00555A9E"/>
    <w:rsid w:val="00561BE7"/>
    <w:rsid w:val="0057639D"/>
    <w:rsid w:val="0058767D"/>
    <w:rsid w:val="005E5E1A"/>
    <w:rsid w:val="00653407"/>
    <w:rsid w:val="006A1EB4"/>
    <w:rsid w:val="006B0AC8"/>
    <w:rsid w:val="006C459F"/>
    <w:rsid w:val="006E4365"/>
    <w:rsid w:val="007810FB"/>
    <w:rsid w:val="007A6AE4"/>
    <w:rsid w:val="00872DF3"/>
    <w:rsid w:val="0087430C"/>
    <w:rsid w:val="008F529D"/>
    <w:rsid w:val="008F5C8C"/>
    <w:rsid w:val="008F65EE"/>
    <w:rsid w:val="00973129"/>
    <w:rsid w:val="00982308"/>
    <w:rsid w:val="00995979"/>
    <w:rsid w:val="00A1104C"/>
    <w:rsid w:val="00A8683B"/>
    <w:rsid w:val="00AD1398"/>
    <w:rsid w:val="00B1755A"/>
    <w:rsid w:val="00B95926"/>
    <w:rsid w:val="00C00AC0"/>
    <w:rsid w:val="00C03818"/>
    <w:rsid w:val="00C10F35"/>
    <w:rsid w:val="00C6083E"/>
    <w:rsid w:val="00C956CE"/>
    <w:rsid w:val="00D42F22"/>
    <w:rsid w:val="00D73FB9"/>
    <w:rsid w:val="00D9657E"/>
    <w:rsid w:val="00DD1661"/>
    <w:rsid w:val="00E74AEC"/>
    <w:rsid w:val="00EB09EB"/>
    <w:rsid w:val="00EB4ACA"/>
    <w:rsid w:val="00EC32CD"/>
    <w:rsid w:val="00EE6B58"/>
    <w:rsid w:val="00F03F17"/>
    <w:rsid w:val="00F16087"/>
    <w:rsid w:val="00F71955"/>
    <w:rsid w:val="00F82532"/>
    <w:rsid w:val="00F90CEA"/>
    <w:rsid w:val="00FA3767"/>
    <w:rsid w:val="00FB0A07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70E"/>
  <w15:chartTrackingRefBased/>
  <w15:docId w15:val="{0BAE7897-A38E-437F-B66E-54CC95C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6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B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E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05AA"/>
    <w:rPr>
      <w:b/>
      <w:bCs/>
    </w:rPr>
  </w:style>
  <w:style w:type="character" w:styleId="Hyperlink">
    <w:name w:val="Hyperlink"/>
    <w:basedOn w:val="DefaultParagraphFont"/>
    <w:uiPriority w:val="99"/>
    <w:unhideWhenUsed/>
    <w:rsid w:val="00F82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5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700D6"/>
    <w:pPr>
      <w:ind w:left="720"/>
      <w:contextualSpacing/>
    </w:pPr>
  </w:style>
  <w:style w:type="character" w:customStyle="1" w:styleId="l7">
    <w:name w:val="l7"/>
    <w:basedOn w:val="DefaultParagraphFont"/>
    <w:rsid w:val="00EB09EB"/>
  </w:style>
  <w:style w:type="character" w:customStyle="1" w:styleId="text121">
    <w:name w:val="text121"/>
    <w:rsid w:val="00EB09EB"/>
    <w:rPr>
      <w:rFonts w:ascii="Verdana" w:hAnsi="Verdan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F6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uiPriority w:val="1"/>
    <w:qFormat/>
    <w:rsid w:val="00202371"/>
    <w:pPr>
      <w:widowControl w:val="0"/>
      <w:autoSpaceDE w:val="0"/>
      <w:autoSpaceDN w:val="0"/>
      <w:spacing w:before="161" w:after="0" w:line="240" w:lineRule="auto"/>
      <w:ind w:left="566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paragraph" w:customStyle="1" w:styleId="isselectedend">
    <w:name w:val="isselectedend"/>
    <w:basedOn w:val="Normal"/>
    <w:rsid w:val="00DD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2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DF3"/>
  </w:style>
  <w:style w:type="paragraph" w:styleId="Footer">
    <w:name w:val="footer"/>
    <w:basedOn w:val="Normal"/>
    <w:link w:val="FooterChar"/>
    <w:uiPriority w:val="99"/>
    <w:unhideWhenUsed/>
    <w:rsid w:val="00872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7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9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rseumane@algorithmresidentia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Anca</cp:lastModifiedBy>
  <cp:revision>8</cp:revision>
  <cp:lastPrinted>2021-10-04T09:34:00Z</cp:lastPrinted>
  <dcterms:created xsi:type="dcterms:W3CDTF">2026-06-24T07:15:00Z</dcterms:created>
  <dcterms:modified xsi:type="dcterms:W3CDTF">2026-06-24T07:47:00Z</dcterms:modified>
</cp:coreProperties>
</file>